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10" w:rsidRDefault="00903145" w:rsidP="003E2E10">
      <w:pPr>
        <w:rPr>
          <w:rFonts w:ascii="Arial Black" w:hAnsi="Arial Black"/>
          <w:b/>
          <w:sz w:val="28"/>
        </w:rPr>
      </w:pPr>
      <w:r w:rsidRPr="00903145">
        <w:rPr>
          <w:rFonts w:ascii="Century Gothic" w:hAnsi="Century Gothic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1pt;margin-top:-26.6pt;width:196.15pt;height:133.35pt;z-index:251658240" stroked="f">
            <v:textbox>
              <w:txbxContent>
                <w:p w:rsidR="003E2E10" w:rsidRDefault="003E2E10"/>
                <w:p w:rsidR="003E2E10" w:rsidRDefault="00903145">
                  <w:r>
                    <w:rPr>
                      <w:noProof/>
                    </w:rPr>
                    <w:drawing>
                      <wp:inline distT="0" distB="0" distL="0" distR="0">
                        <wp:extent cx="2008643" cy="1545021"/>
                        <wp:effectExtent l="0" t="0" r="0" b="0"/>
                        <wp:docPr id="6" name="Рисунок 5" descr="Рисунок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2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2104" cy="15476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3E2E10">
      <w:pPr>
        <w:tabs>
          <w:tab w:val="left" w:pos="0"/>
        </w:tabs>
        <w:spacing w:line="360" w:lineRule="auto"/>
        <w:jc w:val="center"/>
        <w:rPr>
          <w:rFonts w:ascii="Century Gothic" w:hAnsi="Century Gothic"/>
          <w:b/>
          <w:sz w:val="44"/>
        </w:rPr>
      </w:pPr>
    </w:p>
    <w:p w:rsidR="003E2E10" w:rsidRDefault="003E2E10" w:rsidP="003E2E10">
      <w:pPr>
        <w:tabs>
          <w:tab w:val="left" w:pos="0"/>
        </w:tabs>
        <w:spacing w:line="360" w:lineRule="auto"/>
        <w:jc w:val="center"/>
        <w:rPr>
          <w:rFonts w:ascii="Century Gothic" w:hAnsi="Century Gothic"/>
          <w:b/>
          <w:sz w:val="44"/>
        </w:rPr>
      </w:pPr>
    </w:p>
    <w:p w:rsidR="00903145" w:rsidRDefault="003E2E10" w:rsidP="003E2E10">
      <w:pPr>
        <w:tabs>
          <w:tab w:val="left" w:pos="0"/>
        </w:tabs>
        <w:spacing w:line="360" w:lineRule="auto"/>
        <w:jc w:val="center"/>
        <w:rPr>
          <w:rFonts w:ascii="Century Gothic" w:hAnsi="Century Gothic"/>
          <w:b/>
          <w:sz w:val="52"/>
        </w:rPr>
      </w:pPr>
      <w:r w:rsidRPr="00903145">
        <w:rPr>
          <w:rFonts w:ascii="Century Gothic" w:hAnsi="Century Gothic"/>
          <w:b/>
          <w:sz w:val="52"/>
        </w:rPr>
        <w:t xml:space="preserve"> </w:t>
      </w:r>
    </w:p>
    <w:p w:rsidR="00903145" w:rsidRDefault="00903145" w:rsidP="003E2E10">
      <w:pPr>
        <w:tabs>
          <w:tab w:val="left" w:pos="0"/>
        </w:tabs>
        <w:spacing w:line="360" w:lineRule="auto"/>
        <w:jc w:val="center"/>
        <w:rPr>
          <w:rFonts w:ascii="Century Gothic" w:hAnsi="Century Gothic"/>
          <w:b/>
          <w:sz w:val="52"/>
        </w:rPr>
      </w:pPr>
    </w:p>
    <w:p w:rsidR="003E2E10" w:rsidRPr="00903145" w:rsidRDefault="003E2E10" w:rsidP="003E2E10">
      <w:pPr>
        <w:tabs>
          <w:tab w:val="left" w:pos="0"/>
        </w:tabs>
        <w:spacing w:line="360" w:lineRule="auto"/>
        <w:jc w:val="center"/>
        <w:rPr>
          <w:rFonts w:ascii="Century Gothic" w:hAnsi="Century Gothic"/>
          <w:b/>
          <w:sz w:val="52"/>
        </w:rPr>
      </w:pPr>
      <w:r w:rsidRPr="00903145">
        <w:rPr>
          <w:rFonts w:ascii="Century Gothic" w:hAnsi="Century Gothic"/>
          <w:b/>
          <w:color w:val="FF0000"/>
          <w:sz w:val="52"/>
        </w:rPr>
        <w:t>В</w:t>
      </w:r>
      <w:r w:rsidRPr="00903145">
        <w:rPr>
          <w:rFonts w:ascii="Century Gothic" w:hAnsi="Century Gothic"/>
          <w:b/>
          <w:color w:val="FFC000"/>
          <w:sz w:val="52"/>
        </w:rPr>
        <w:t>Е</w:t>
      </w:r>
      <w:r w:rsidRPr="00903145">
        <w:rPr>
          <w:rFonts w:ascii="Century Gothic" w:hAnsi="Century Gothic"/>
          <w:b/>
          <w:color w:val="92D050"/>
          <w:sz w:val="52"/>
        </w:rPr>
        <w:t>С</w:t>
      </w:r>
      <w:r w:rsidRPr="00903145">
        <w:rPr>
          <w:rFonts w:ascii="Century Gothic" w:hAnsi="Century Gothic"/>
          <w:b/>
          <w:color w:val="FFC000"/>
          <w:sz w:val="52"/>
        </w:rPr>
        <w:t>Е</w:t>
      </w:r>
      <w:r w:rsidRPr="00903145">
        <w:rPr>
          <w:rFonts w:ascii="Century Gothic" w:hAnsi="Century Gothic"/>
          <w:b/>
          <w:color w:val="00B0F0"/>
          <w:sz w:val="52"/>
        </w:rPr>
        <w:t>Л</w:t>
      </w:r>
      <w:r w:rsidRPr="00903145">
        <w:rPr>
          <w:rFonts w:ascii="Century Gothic" w:hAnsi="Century Gothic"/>
          <w:b/>
          <w:color w:val="7030A0"/>
          <w:sz w:val="52"/>
        </w:rPr>
        <w:t>Ы</w:t>
      </w:r>
      <w:r w:rsidRPr="00903145">
        <w:rPr>
          <w:rFonts w:ascii="Century Gothic" w:hAnsi="Century Gothic"/>
          <w:b/>
          <w:color w:val="C00000"/>
          <w:sz w:val="52"/>
        </w:rPr>
        <w:t>Е</w:t>
      </w:r>
      <w:r w:rsidRPr="00903145">
        <w:rPr>
          <w:rFonts w:ascii="Century Gothic" w:hAnsi="Century Gothic"/>
          <w:b/>
          <w:sz w:val="52"/>
        </w:rPr>
        <w:t xml:space="preserve"> </w:t>
      </w:r>
      <w:r w:rsidRPr="00903145">
        <w:rPr>
          <w:rFonts w:ascii="Century Gothic" w:hAnsi="Century Gothic"/>
          <w:b/>
          <w:color w:val="FF0000"/>
          <w:sz w:val="52"/>
        </w:rPr>
        <w:t>С</w:t>
      </w:r>
      <w:r w:rsidRPr="00903145">
        <w:rPr>
          <w:rFonts w:ascii="Century Gothic" w:hAnsi="Century Gothic"/>
          <w:b/>
          <w:color w:val="FFC000"/>
          <w:sz w:val="52"/>
        </w:rPr>
        <w:t>Т</w:t>
      </w:r>
      <w:r w:rsidRPr="00903145">
        <w:rPr>
          <w:rFonts w:ascii="Century Gothic" w:hAnsi="Century Gothic"/>
          <w:b/>
          <w:color w:val="92D050"/>
          <w:sz w:val="52"/>
        </w:rPr>
        <w:t>А</w:t>
      </w:r>
      <w:r w:rsidRPr="00903145">
        <w:rPr>
          <w:rFonts w:ascii="Century Gothic" w:hAnsi="Century Gothic"/>
          <w:b/>
          <w:color w:val="00B0F0"/>
          <w:sz w:val="52"/>
        </w:rPr>
        <w:t>Р</w:t>
      </w:r>
      <w:r w:rsidRPr="00903145">
        <w:rPr>
          <w:rFonts w:ascii="Century Gothic" w:hAnsi="Century Gothic"/>
          <w:b/>
          <w:color w:val="7030A0"/>
          <w:sz w:val="52"/>
        </w:rPr>
        <w:t>Т</w:t>
      </w:r>
      <w:r w:rsidRPr="00903145">
        <w:rPr>
          <w:rFonts w:ascii="Century Gothic" w:hAnsi="Century Gothic"/>
          <w:b/>
          <w:color w:val="FFC000"/>
          <w:sz w:val="52"/>
        </w:rPr>
        <w:t>Ы</w:t>
      </w:r>
    </w:p>
    <w:p w:rsidR="003E2E10" w:rsidRPr="003E2E10" w:rsidRDefault="003E2E10" w:rsidP="003E2E10">
      <w:pPr>
        <w:spacing w:line="360" w:lineRule="auto"/>
        <w:jc w:val="center"/>
        <w:rPr>
          <w:rFonts w:ascii="Century Gothic" w:hAnsi="Century Gothic"/>
          <w:b/>
          <w:sz w:val="44"/>
        </w:rPr>
      </w:pPr>
      <w:r w:rsidRPr="00903145">
        <w:rPr>
          <w:rFonts w:ascii="Century Gothic" w:hAnsi="Century Gothic"/>
          <w:b/>
          <w:sz w:val="48"/>
        </w:rPr>
        <w:t xml:space="preserve">   «ТИШЕ ЕДЕШЬ, ДАЛЬШЕ БУДЕШЬ»</w:t>
      </w: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3E2E10" w:rsidRDefault="003E2E10" w:rsidP="00FC276D">
      <w:pPr>
        <w:jc w:val="center"/>
        <w:rPr>
          <w:rFonts w:ascii="Arial Black" w:hAnsi="Arial Black"/>
          <w:b/>
          <w:sz w:val="28"/>
        </w:rPr>
      </w:pPr>
    </w:p>
    <w:p w:rsidR="00903145" w:rsidRDefault="00903145" w:rsidP="003E2E10">
      <w:pPr>
        <w:tabs>
          <w:tab w:val="left" w:pos="323"/>
          <w:tab w:val="right" w:pos="9922"/>
        </w:tabs>
        <w:rPr>
          <w:rFonts w:ascii="Century Gothic" w:hAnsi="Century Gothic"/>
          <w:sz w:val="28"/>
        </w:rPr>
      </w:pPr>
    </w:p>
    <w:p w:rsidR="003E2E10" w:rsidRPr="003E2E10" w:rsidRDefault="003E2E10" w:rsidP="00903145">
      <w:pPr>
        <w:tabs>
          <w:tab w:val="left" w:pos="323"/>
          <w:tab w:val="right" w:pos="9922"/>
        </w:tabs>
        <w:jc w:val="right"/>
        <w:rPr>
          <w:rFonts w:ascii="Century Gothic" w:hAnsi="Century Gothic"/>
          <w:sz w:val="28"/>
        </w:rPr>
      </w:pPr>
      <w:r w:rsidRPr="003E2E10">
        <w:rPr>
          <w:rFonts w:ascii="Century Gothic" w:hAnsi="Century Gothic"/>
          <w:sz w:val="28"/>
        </w:rPr>
        <w:t xml:space="preserve">Структурное подразделение </w:t>
      </w:r>
    </w:p>
    <w:p w:rsidR="003E2E10" w:rsidRPr="003E2E10" w:rsidRDefault="003E2E10" w:rsidP="003E2E10">
      <w:pPr>
        <w:jc w:val="right"/>
        <w:rPr>
          <w:rFonts w:ascii="Century Gothic" w:hAnsi="Century Gothic"/>
          <w:sz w:val="28"/>
        </w:rPr>
      </w:pPr>
      <w:r w:rsidRPr="003E2E10">
        <w:rPr>
          <w:rFonts w:ascii="Century Gothic" w:hAnsi="Century Gothic"/>
          <w:sz w:val="28"/>
        </w:rPr>
        <w:t>Дом детского творчества</w:t>
      </w:r>
    </w:p>
    <w:p w:rsidR="003E2E10" w:rsidRPr="003E2E10" w:rsidRDefault="003E2E10" w:rsidP="003E2E10">
      <w:pPr>
        <w:jc w:val="right"/>
        <w:rPr>
          <w:rFonts w:ascii="Century Gothic" w:hAnsi="Century Gothic"/>
          <w:sz w:val="28"/>
        </w:rPr>
      </w:pPr>
      <w:r w:rsidRPr="003E2E10">
        <w:rPr>
          <w:rFonts w:ascii="Century Gothic" w:hAnsi="Century Gothic"/>
          <w:sz w:val="28"/>
        </w:rPr>
        <w:t>ГБОУ СОШ № 2 с. Приволжье</w:t>
      </w:r>
    </w:p>
    <w:p w:rsidR="003E2E10" w:rsidRDefault="003E2E10" w:rsidP="003E2E10">
      <w:pPr>
        <w:jc w:val="right"/>
        <w:rPr>
          <w:rFonts w:ascii="Century Gothic" w:hAnsi="Century Gothic"/>
          <w:sz w:val="28"/>
        </w:rPr>
      </w:pPr>
      <w:r w:rsidRPr="003E2E10">
        <w:rPr>
          <w:rFonts w:ascii="Century Gothic" w:hAnsi="Century Gothic"/>
          <w:sz w:val="28"/>
        </w:rPr>
        <w:t>Объединение «</w:t>
      </w:r>
      <w:proofErr w:type="spellStart"/>
      <w:r w:rsidRPr="003E2E10">
        <w:rPr>
          <w:rFonts w:ascii="Century Gothic" w:hAnsi="Century Gothic"/>
          <w:sz w:val="28"/>
        </w:rPr>
        <w:t>ИмПульс</w:t>
      </w:r>
      <w:proofErr w:type="spellEnd"/>
      <w:r w:rsidRPr="003E2E10">
        <w:rPr>
          <w:rFonts w:ascii="Century Gothic" w:hAnsi="Century Gothic"/>
          <w:sz w:val="28"/>
        </w:rPr>
        <w:t>»</w:t>
      </w:r>
    </w:p>
    <w:p w:rsidR="003E2E10" w:rsidRDefault="003E2E10" w:rsidP="003E2E10">
      <w:pPr>
        <w:jc w:val="right"/>
        <w:rPr>
          <w:rFonts w:ascii="Century Gothic" w:hAnsi="Century Gothic"/>
          <w:sz w:val="28"/>
        </w:rPr>
      </w:pPr>
      <w:r w:rsidRPr="003E2E10">
        <w:rPr>
          <w:rFonts w:ascii="Century Gothic" w:hAnsi="Century Gothic"/>
          <w:sz w:val="28"/>
        </w:rPr>
        <w:t>Руководитель: Ульянова К. А</w:t>
      </w:r>
    </w:p>
    <w:p w:rsidR="00903145" w:rsidRDefault="00903145" w:rsidP="003E2E10">
      <w:pPr>
        <w:jc w:val="center"/>
        <w:rPr>
          <w:rFonts w:ascii="Arial Black" w:hAnsi="Arial Black"/>
          <w:b/>
          <w:sz w:val="28"/>
        </w:rPr>
      </w:pPr>
    </w:p>
    <w:p w:rsidR="00903145" w:rsidRDefault="00903145" w:rsidP="003E2E10">
      <w:pPr>
        <w:jc w:val="center"/>
        <w:rPr>
          <w:rFonts w:ascii="Arial Black" w:hAnsi="Arial Black"/>
          <w:b/>
          <w:sz w:val="28"/>
        </w:rPr>
      </w:pPr>
    </w:p>
    <w:p w:rsidR="00FC276D" w:rsidRPr="003E2E10" w:rsidRDefault="00FC276D" w:rsidP="003E2E10">
      <w:pPr>
        <w:jc w:val="center"/>
        <w:rPr>
          <w:rFonts w:ascii="Century Gothic" w:hAnsi="Century Gothic"/>
          <w:sz w:val="28"/>
        </w:rPr>
      </w:pPr>
      <w:r w:rsidRPr="00DD1027">
        <w:rPr>
          <w:rFonts w:ascii="Arial Black" w:hAnsi="Arial Black"/>
          <w:b/>
          <w:sz w:val="28"/>
        </w:rPr>
        <w:lastRenderedPageBreak/>
        <w:t>СЦЕНАРИЙ  ВЕСЕЛЫХ  СТАРТОВ</w:t>
      </w:r>
    </w:p>
    <w:p w:rsidR="00FC276D" w:rsidRPr="003E2E10" w:rsidRDefault="00FC276D" w:rsidP="00FC276D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FC276D" w:rsidRPr="003E2E10" w:rsidRDefault="00FC276D" w:rsidP="00FC276D">
      <w:pPr>
        <w:jc w:val="both"/>
        <w:rPr>
          <w:b/>
          <w:sz w:val="28"/>
        </w:rPr>
      </w:pPr>
    </w:p>
    <w:p w:rsidR="00FC276D" w:rsidRPr="003E2E10" w:rsidRDefault="00C31F9E" w:rsidP="00FC276D">
      <w:pPr>
        <w:jc w:val="center"/>
        <w:rPr>
          <w:b/>
          <w:sz w:val="28"/>
        </w:rPr>
      </w:pPr>
      <w:r w:rsidRPr="00C31F9E">
        <w:rPr>
          <w:b/>
          <w:sz w:val="28"/>
          <w:lang w:val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5.4pt;height:105.5pt" adj="5665" fillcolor="#ffc000">
            <v:shadow color="#868686"/>
            <v:textpath style="font-family:&quot;Impact&quot;;v-text-kern:t" trim="t" fitpath="t" xscale="f" string="&quot;Тише едешь, дальше будешь!&quot;"/>
          </v:shape>
        </w:pict>
      </w:r>
    </w:p>
    <w:p w:rsidR="00FC276D" w:rsidRDefault="00FC276D" w:rsidP="00FC276D">
      <w:pPr>
        <w:jc w:val="both"/>
        <w:rPr>
          <w:sz w:val="28"/>
        </w:rPr>
      </w:pPr>
      <w:r>
        <w:rPr>
          <w:b/>
          <w:sz w:val="28"/>
        </w:rPr>
        <w:t xml:space="preserve">                                            </w:t>
      </w:r>
    </w:p>
    <w:p w:rsidR="00FC276D" w:rsidRPr="00DD1027" w:rsidRDefault="00FC276D" w:rsidP="00FC276D">
      <w:pPr>
        <w:jc w:val="center"/>
        <w:rPr>
          <w:i/>
          <w:sz w:val="28"/>
        </w:rPr>
      </w:pPr>
      <w:r>
        <w:rPr>
          <w:i/>
          <w:sz w:val="28"/>
        </w:rPr>
        <w:t>(</w:t>
      </w:r>
      <w:r w:rsidRPr="00DD1027">
        <w:rPr>
          <w:i/>
          <w:sz w:val="28"/>
        </w:rPr>
        <w:t xml:space="preserve">Звучит музыка, на сцену выходит ведущий праздника.) </w:t>
      </w:r>
    </w:p>
    <w:p w:rsidR="00FC276D" w:rsidRDefault="00FC276D" w:rsidP="00FC276D">
      <w:pPr>
        <w:jc w:val="center"/>
        <w:rPr>
          <w:sz w:val="28"/>
        </w:rPr>
      </w:pPr>
    </w:p>
    <w:p w:rsidR="00FC276D" w:rsidRPr="00DD1027" w:rsidRDefault="00FC276D" w:rsidP="00FC276D">
      <w:pPr>
        <w:jc w:val="both"/>
        <w:rPr>
          <w:b/>
          <w:sz w:val="28"/>
        </w:rPr>
      </w:pPr>
      <w:r w:rsidRPr="00DD1027">
        <w:rPr>
          <w:b/>
          <w:sz w:val="28"/>
        </w:rPr>
        <w:t xml:space="preserve">Ведущий:    </w:t>
      </w:r>
    </w:p>
    <w:p w:rsidR="00FC276D" w:rsidRPr="008A4F69" w:rsidRDefault="00FC276D" w:rsidP="00FC276D">
      <w:pPr>
        <w:rPr>
          <w:sz w:val="28"/>
          <w:szCs w:val="28"/>
        </w:rPr>
      </w:pPr>
      <w:r w:rsidRPr="008A4F69">
        <w:rPr>
          <w:sz w:val="28"/>
          <w:szCs w:val="28"/>
        </w:rPr>
        <w:t xml:space="preserve">Мы видим здесь приветливые лица, </w:t>
      </w:r>
    </w:p>
    <w:p w:rsidR="00FC276D" w:rsidRPr="008A4F69" w:rsidRDefault="00FC276D" w:rsidP="00FC276D">
      <w:pPr>
        <w:rPr>
          <w:sz w:val="28"/>
          <w:szCs w:val="28"/>
        </w:rPr>
      </w:pPr>
      <w:r w:rsidRPr="008A4F69">
        <w:rPr>
          <w:sz w:val="28"/>
          <w:szCs w:val="28"/>
        </w:rPr>
        <w:t>Спортивный дух мы чувствуем вокруг.</w:t>
      </w:r>
    </w:p>
    <w:p w:rsidR="00FC276D" w:rsidRPr="008A4F69" w:rsidRDefault="00FC276D" w:rsidP="00FC276D">
      <w:pPr>
        <w:rPr>
          <w:sz w:val="28"/>
          <w:szCs w:val="28"/>
        </w:rPr>
      </w:pPr>
      <w:r w:rsidRPr="008A4F69">
        <w:rPr>
          <w:sz w:val="28"/>
          <w:szCs w:val="28"/>
        </w:rPr>
        <w:t xml:space="preserve">У каждого здесь сердце олимпийца, </w:t>
      </w:r>
    </w:p>
    <w:p w:rsidR="00FC276D" w:rsidRDefault="00FC276D" w:rsidP="00FC276D">
      <w:pPr>
        <w:rPr>
          <w:sz w:val="28"/>
          <w:szCs w:val="28"/>
        </w:rPr>
      </w:pPr>
      <w:r w:rsidRPr="008A4F69">
        <w:rPr>
          <w:sz w:val="28"/>
          <w:szCs w:val="28"/>
        </w:rPr>
        <w:t>Здесь каждый спорту и искусству друг!</w:t>
      </w:r>
    </w:p>
    <w:p w:rsidR="00FC276D" w:rsidRDefault="00FC276D" w:rsidP="00FC276D">
      <w:pPr>
        <w:jc w:val="both"/>
        <w:rPr>
          <w:color w:val="008000"/>
          <w:sz w:val="28"/>
        </w:rPr>
      </w:pPr>
    </w:p>
    <w:p w:rsidR="00FC276D" w:rsidRDefault="00FC276D" w:rsidP="00FC276D">
      <w:pPr>
        <w:jc w:val="both"/>
        <w:rPr>
          <w:sz w:val="28"/>
        </w:rPr>
      </w:pPr>
      <w:r w:rsidRPr="002B5AE3">
        <w:rPr>
          <w:b/>
          <w:sz w:val="28"/>
        </w:rPr>
        <w:t>Ведущий:</w:t>
      </w:r>
      <w:r>
        <w:rPr>
          <w:sz w:val="28"/>
        </w:rPr>
        <w:t xml:space="preserve"> Добрый день, дорогие друзья! Сегодня будет проходить веселая спортивная игра: Тише едешь, дальше будешь!</w:t>
      </w:r>
    </w:p>
    <w:p w:rsidR="00FC276D" w:rsidRDefault="00FC276D" w:rsidP="00FC276D">
      <w:pPr>
        <w:jc w:val="both"/>
        <w:rPr>
          <w:sz w:val="28"/>
        </w:rPr>
      </w:pPr>
      <w:r>
        <w:rPr>
          <w:sz w:val="28"/>
        </w:rPr>
        <w:t>Встречайте, приветствуйте участников нашей игры:</w:t>
      </w:r>
    </w:p>
    <w:p w:rsidR="00FC276D" w:rsidRDefault="00FC276D" w:rsidP="00FC276D">
      <w:pPr>
        <w:jc w:val="center"/>
        <w:rPr>
          <w:sz w:val="28"/>
        </w:rPr>
      </w:pPr>
    </w:p>
    <w:p w:rsidR="00FC276D" w:rsidRPr="002B5AE3" w:rsidRDefault="00FC276D" w:rsidP="00FC276D">
      <w:pPr>
        <w:jc w:val="center"/>
        <w:rPr>
          <w:i/>
          <w:sz w:val="28"/>
        </w:rPr>
      </w:pPr>
      <w:r w:rsidRPr="002B5AE3">
        <w:rPr>
          <w:i/>
          <w:sz w:val="28"/>
        </w:rPr>
        <w:t>( под энергичную музыку выходят участники игры)</w:t>
      </w:r>
    </w:p>
    <w:p w:rsidR="00FC276D" w:rsidRDefault="00FC276D" w:rsidP="00FC276D">
      <w:pPr>
        <w:jc w:val="center"/>
        <w:rPr>
          <w:sz w:val="28"/>
        </w:rPr>
      </w:pPr>
    </w:p>
    <w:p w:rsidR="00FC276D" w:rsidRDefault="00FC276D" w:rsidP="00FC276D">
      <w:pPr>
        <w:jc w:val="both"/>
        <w:rPr>
          <w:sz w:val="28"/>
        </w:rPr>
      </w:pPr>
      <w:r w:rsidRPr="002B5AE3">
        <w:rPr>
          <w:b/>
          <w:sz w:val="28"/>
        </w:rPr>
        <w:t>Ведущий:</w:t>
      </w:r>
      <w:r>
        <w:rPr>
          <w:sz w:val="28"/>
        </w:rPr>
        <w:t xml:space="preserve"> Сейчас, уважаемые друзья, мы с вами разделимся на две команды. Доставайте из конверта карточки, на которых написаны названия команд и объединяйтесь в команды. </w:t>
      </w:r>
    </w:p>
    <w:p w:rsidR="00FC276D" w:rsidRDefault="00FC276D" w:rsidP="00FC276D">
      <w:pPr>
        <w:jc w:val="both"/>
        <w:rPr>
          <w:color w:val="FF0000"/>
          <w:sz w:val="28"/>
        </w:rPr>
      </w:pPr>
      <w:r w:rsidRPr="00AF7E30">
        <w:rPr>
          <w:color w:val="FF0000"/>
          <w:sz w:val="28"/>
        </w:rPr>
        <w:t xml:space="preserve">                                               </w:t>
      </w:r>
    </w:p>
    <w:p w:rsidR="00FC276D" w:rsidRDefault="00FC276D" w:rsidP="00FC276D">
      <w:pPr>
        <w:jc w:val="both"/>
        <w:rPr>
          <w:sz w:val="28"/>
        </w:rPr>
      </w:pPr>
      <w:r w:rsidRPr="002B5AE3">
        <w:rPr>
          <w:b/>
          <w:sz w:val="28"/>
        </w:rPr>
        <w:t>Ведущий:</w:t>
      </w:r>
      <w:r>
        <w:rPr>
          <w:sz w:val="28"/>
        </w:rPr>
        <w:t xml:space="preserve"> Итак, у нас есть две команды «Быстрые» и «Сильные», и мы начинаем, нашу спортивную игру.</w:t>
      </w:r>
    </w:p>
    <w:p w:rsidR="00FC276D" w:rsidRDefault="00FC276D" w:rsidP="00FC276D">
      <w:pPr>
        <w:jc w:val="center"/>
        <w:rPr>
          <w:sz w:val="28"/>
        </w:rPr>
      </w:pPr>
    </w:p>
    <w:p w:rsidR="00FC276D" w:rsidRDefault="00FC276D" w:rsidP="00FC276D">
      <w:pPr>
        <w:ind w:firstLine="708"/>
        <w:jc w:val="center"/>
        <w:rPr>
          <w:sz w:val="28"/>
          <w:szCs w:val="28"/>
        </w:rPr>
      </w:pPr>
      <w:r w:rsidRPr="002B5AE3">
        <w:rPr>
          <w:b/>
          <w:sz w:val="28"/>
        </w:rPr>
        <w:t xml:space="preserve">1 конкурс </w:t>
      </w:r>
      <w:r w:rsidRPr="00992C36">
        <w:rPr>
          <w:b/>
          <w:sz w:val="28"/>
        </w:rPr>
        <w:t>«</w:t>
      </w:r>
      <w:proofErr w:type="spellStart"/>
      <w:r w:rsidRPr="00992C36">
        <w:rPr>
          <w:b/>
          <w:sz w:val="28"/>
          <w:szCs w:val="28"/>
        </w:rPr>
        <w:t>Валенкоралли</w:t>
      </w:r>
      <w:proofErr w:type="spellEnd"/>
      <w:r w:rsidRPr="00992C36">
        <w:rPr>
          <w:b/>
          <w:sz w:val="28"/>
          <w:szCs w:val="28"/>
        </w:rPr>
        <w:t>».</w:t>
      </w:r>
    </w:p>
    <w:p w:rsidR="00FC276D" w:rsidRPr="00992C36" w:rsidRDefault="00FC276D" w:rsidP="00FC276D">
      <w:pPr>
        <w:jc w:val="both"/>
        <w:rPr>
          <w:rStyle w:val="c2c15"/>
          <w:sz w:val="28"/>
          <w:szCs w:val="28"/>
        </w:rPr>
      </w:pPr>
      <w:r w:rsidRPr="00992C36">
        <w:rPr>
          <w:rStyle w:val="c2c3"/>
          <w:b/>
          <w:bCs/>
          <w:iCs/>
          <w:color w:val="000000"/>
          <w:sz w:val="28"/>
          <w:szCs w:val="28"/>
        </w:rPr>
        <w:t>Ведущий:</w:t>
      </w:r>
      <w:r>
        <w:rPr>
          <w:rStyle w:val="c2c3"/>
          <w:bCs/>
          <w:iCs/>
          <w:color w:val="000000"/>
          <w:sz w:val="28"/>
          <w:szCs w:val="28"/>
        </w:rPr>
        <w:t xml:space="preserve"> Каждому </w:t>
      </w:r>
      <w:r w:rsidRPr="00D9574A">
        <w:rPr>
          <w:rStyle w:val="c2c3"/>
          <w:bCs/>
          <w:iCs/>
          <w:color w:val="000000"/>
          <w:sz w:val="28"/>
          <w:szCs w:val="28"/>
        </w:rPr>
        <w:t>участник</w:t>
      </w:r>
      <w:r>
        <w:rPr>
          <w:rStyle w:val="c2c3"/>
          <w:bCs/>
          <w:iCs/>
          <w:color w:val="000000"/>
          <w:sz w:val="28"/>
          <w:szCs w:val="28"/>
        </w:rPr>
        <w:t xml:space="preserve">у команды </w:t>
      </w:r>
      <w:r w:rsidRPr="00D9574A">
        <w:rPr>
          <w:rStyle w:val="c2c3"/>
          <w:bCs/>
          <w:iCs/>
          <w:color w:val="000000"/>
          <w:sz w:val="28"/>
          <w:szCs w:val="28"/>
        </w:rPr>
        <w:t>с помощью валенка</w:t>
      </w:r>
      <w:r>
        <w:rPr>
          <w:rStyle w:val="c2c3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2c15"/>
          <w:iCs/>
          <w:color w:val="000000"/>
          <w:sz w:val="28"/>
          <w:szCs w:val="28"/>
        </w:rPr>
        <w:t xml:space="preserve">нужно обвести </w:t>
      </w:r>
      <w:r w:rsidRPr="00D9574A">
        <w:rPr>
          <w:rStyle w:val="c2c15"/>
          <w:iCs/>
          <w:color w:val="000000"/>
          <w:sz w:val="28"/>
          <w:szCs w:val="28"/>
        </w:rPr>
        <w:t xml:space="preserve"> кубик «змейкой»</w:t>
      </w:r>
      <w:r>
        <w:rPr>
          <w:rStyle w:val="c2c15"/>
          <w:iCs/>
          <w:color w:val="000000"/>
          <w:sz w:val="28"/>
          <w:szCs w:val="28"/>
        </w:rPr>
        <w:t xml:space="preserve"> между конусов (на обратном пути тоже «змейкой»), п</w:t>
      </w:r>
      <w:r w:rsidRPr="00D9574A">
        <w:rPr>
          <w:rStyle w:val="c2c15"/>
          <w:iCs/>
          <w:color w:val="000000"/>
          <w:sz w:val="28"/>
          <w:szCs w:val="28"/>
        </w:rPr>
        <w:t>ереда</w:t>
      </w:r>
      <w:r>
        <w:rPr>
          <w:rStyle w:val="c2c15"/>
          <w:iCs/>
          <w:color w:val="000000"/>
          <w:sz w:val="28"/>
          <w:szCs w:val="28"/>
        </w:rPr>
        <w:t>ть</w:t>
      </w:r>
      <w:r w:rsidRPr="00D9574A">
        <w:rPr>
          <w:rStyle w:val="c2c15"/>
          <w:iCs/>
          <w:color w:val="000000"/>
          <w:sz w:val="28"/>
          <w:szCs w:val="28"/>
        </w:rPr>
        <w:t xml:space="preserve"> валенок следующему участнику</w:t>
      </w:r>
      <w:r>
        <w:rPr>
          <w:rStyle w:val="c2c15"/>
          <w:iCs/>
          <w:color w:val="000000"/>
          <w:sz w:val="28"/>
          <w:szCs w:val="28"/>
        </w:rPr>
        <w:t xml:space="preserve"> (кубик в руки не брать). Выигрывает команда, которая закончит первой.</w:t>
      </w:r>
    </w:p>
    <w:p w:rsidR="00FC276D" w:rsidRPr="002B5AE3" w:rsidRDefault="00FC276D" w:rsidP="00FC276D">
      <w:pPr>
        <w:jc w:val="center"/>
        <w:rPr>
          <w:b/>
          <w:sz w:val="28"/>
        </w:rPr>
      </w:pPr>
    </w:p>
    <w:p w:rsidR="00FC276D" w:rsidRPr="00992C36" w:rsidRDefault="00FC276D" w:rsidP="00FC276D">
      <w:pPr>
        <w:ind w:firstLine="708"/>
        <w:jc w:val="center"/>
        <w:rPr>
          <w:rStyle w:val="c2"/>
          <w:b/>
          <w:sz w:val="28"/>
          <w:szCs w:val="28"/>
        </w:rPr>
      </w:pPr>
      <w:r w:rsidRPr="00992C36">
        <w:rPr>
          <w:rStyle w:val="c2"/>
          <w:b/>
          <w:color w:val="000000"/>
          <w:sz w:val="28"/>
          <w:szCs w:val="28"/>
        </w:rPr>
        <w:t>2 конкурс «В магазин».</w:t>
      </w:r>
    </w:p>
    <w:p w:rsidR="00FC276D" w:rsidRPr="00992C36" w:rsidRDefault="00FC276D" w:rsidP="00FC276D">
      <w:pPr>
        <w:jc w:val="both"/>
        <w:rPr>
          <w:sz w:val="28"/>
          <w:szCs w:val="28"/>
        </w:rPr>
      </w:pPr>
      <w:r w:rsidRPr="002B5AE3">
        <w:rPr>
          <w:b/>
          <w:sz w:val="28"/>
        </w:rPr>
        <w:t>Ведущий:</w:t>
      </w:r>
      <w:r>
        <w:rPr>
          <w:b/>
          <w:sz w:val="28"/>
        </w:rPr>
        <w:t xml:space="preserve"> </w:t>
      </w:r>
      <w:r>
        <w:rPr>
          <w:sz w:val="28"/>
        </w:rPr>
        <w:t>У</w:t>
      </w:r>
      <w:r w:rsidRPr="00992C36">
        <w:rPr>
          <w:sz w:val="28"/>
        </w:rPr>
        <w:t xml:space="preserve"> нас второй конкурс</w:t>
      </w:r>
      <w:r>
        <w:rPr>
          <w:sz w:val="28"/>
        </w:rPr>
        <w:t xml:space="preserve"> «В магазин». </w:t>
      </w:r>
      <w:r>
        <w:rPr>
          <w:rStyle w:val="c2"/>
          <w:color w:val="000000"/>
          <w:sz w:val="28"/>
          <w:szCs w:val="28"/>
        </w:rPr>
        <w:t>Вам нужно каждому  добежать до обруча</w:t>
      </w:r>
      <w:r w:rsidRPr="00FC3441">
        <w:rPr>
          <w:rStyle w:val="c2"/>
          <w:color w:val="000000"/>
          <w:sz w:val="28"/>
          <w:szCs w:val="28"/>
        </w:rPr>
        <w:t>, «</w:t>
      </w:r>
      <w:r>
        <w:rPr>
          <w:rStyle w:val="c2"/>
          <w:color w:val="000000"/>
          <w:sz w:val="28"/>
          <w:szCs w:val="28"/>
        </w:rPr>
        <w:t>купить</w:t>
      </w:r>
      <w:r w:rsidRPr="00FC3441">
        <w:rPr>
          <w:rStyle w:val="c2"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, т.е.  сложить  один  продукт</w:t>
      </w:r>
      <w:r w:rsidRPr="00FC3441">
        <w:rPr>
          <w:rStyle w:val="c2"/>
          <w:color w:val="000000"/>
          <w:sz w:val="28"/>
          <w:szCs w:val="28"/>
        </w:rPr>
        <w:t xml:space="preserve"> в «</w:t>
      </w:r>
      <w:r>
        <w:rPr>
          <w:rStyle w:val="c2"/>
          <w:color w:val="000000"/>
          <w:sz w:val="28"/>
          <w:szCs w:val="28"/>
        </w:rPr>
        <w:t xml:space="preserve">авоську»,  возвратиться и  передать  </w:t>
      </w:r>
      <w:r w:rsidRPr="00FC3441">
        <w:rPr>
          <w:rStyle w:val="c2"/>
          <w:color w:val="000000"/>
          <w:sz w:val="28"/>
          <w:szCs w:val="28"/>
        </w:rPr>
        <w:t>«</w:t>
      </w:r>
      <w:r>
        <w:rPr>
          <w:rStyle w:val="c2"/>
          <w:color w:val="000000"/>
          <w:sz w:val="28"/>
          <w:szCs w:val="28"/>
        </w:rPr>
        <w:t xml:space="preserve">авоську»  следующему участнику. Выигрывает команда, которая </w:t>
      </w:r>
      <w:r>
        <w:rPr>
          <w:rStyle w:val="c2c15"/>
          <w:iCs/>
          <w:color w:val="000000"/>
          <w:sz w:val="28"/>
          <w:szCs w:val="28"/>
        </w:rPr>
        <w:t>закончит первой.</w:t>
      </w:r>
    </w:p>
    <w:p w:rsidR="00FC276D" w:rsidRDefault="00FC276D" w:rsidP="00FC276D">
      <w:pPr>
        <w:jc w:val="center"/>
        <w:rPr>
          <w:sz w:val="28"/>
        </w:rPr>
      </w:pPr>
    </w:p>
    <w:p w:rsidR="00FC276D" w:rsidRDefault="00FC276D" w:rsidP="00FC276D">
      <w:pPr>
        <w:jc w:val="center"/>
        <w:rPr>
          <w:sz w:val="28"/>
        </w:rPr>
      </w:pPr>
    </w:p>
    <w:p w:rsidR="00FC276D" w:rsidRDefault="00FC276D" w:rsidP="00FC276D">
      <w:pPr>
        <w:jc w:val="center"/>
        <w:rPr>
          <w:b/>
          <w:sz w:val="28"/>
        </w:rPr>
      </w:pPr>
    </w:p>
    <w:p w:rsidR="00FC276D" w:rsidRPr="00992C36" w:rsidRDefault="00FC276D" w:rsidP="00FC276D">
      <w:pPr>
        <w:jc w:val="center"/>
        <w:rPr>
          <w:b/>
          <w:sz w:val="28"/>
        </w:rPr>
      </w:pPr>
      <w:r w:rsidRPr="00992C36">
        <w:rPr>
          <w:b/>
          <w:sz w:val="28"/>
        </w:rPr>
        <w:lastRenderedPageBreak/>
        <w:t>3 конкурс «Эстафета с мячом»</w:t>
      </w:r>
    </w:p>
    <w:p w:rsidR="00FC276D" w:rsidRDefault="00FC276D" w:rsidP="00FC276D">
      <w:pPr>
        <w:jc w:val="both"/>
        <w:rPr>
          <w:sz w:val="28"/>
        </w:rPr>
      </w:pPr>
      <w:r w:rsidRPr="00992C36">
        <w:rPr>
          <w:b/>
          <w:sz w:val="28"/>
        </w:rPr>
        <w:t>Ведущий:</w:t>
      </w:r>
      <w:r>
        <w:rPr>
          <w:sz w:val="28"/>
        </w:rPr>
        <w:t xml:space="preserve">  Каждому участнику команды нужно добежать с мячом до стула, при этом мячом ударять оп пол, оббежать вокруг стула и вернуться к команде с мячом в руках. Побеждает команда, которая первая закончит эстафету.</w:t>
      </w:r>
    </w:p>
    <w:p w:rsidR="00FC276D" w:rsidRDefault="00FC276D" w:rsidP="00FC276D">
      <w:pPr>
        <w:jc w:val="both"/>
        <w:rPr>
          <w:sz w:val="28"/>
        </w:rPr>
      </w:pPr>
    </w:p>
    <w:p w:rsidR="00FC276D" w:rsidRPr="00EF6A1B" w:rsidRDefault="00FC276D" w:rsidP="00FC276D">
      <w:pPr>
        <w:jc w:val="center"/>
        <w:rPr>
          <w:b/>
          <w:sz w:val="28"/>
        </w:rPr>
      </w:pPr>
      <w:r w:rsidRPr="00EF6A1B">
        <w:rPr>
          <w:b/>
          <w:sz w:val="28"/>
        </w:rPr>
        <w:t>4 конкурс «Из обруча в обруч»</w:t>
      </w:r>
    </w:p>
    <w:p w:rsidR="00FC276D" w:rsidRPr="00EF6A1B" w:rsidRDefault="00FC276D" w:rsidP="00FC276D">
      <w:pPr>
        <w:jc w:val="both"/>
        <w:rPr>
          <w:sz w:val="28"/>
          <w:szCs w:val="20"/>
        </w:rPr>
      </w:pPr>
      <w:r w:rsidRPr="00EF6A1B">
        <w:rPr>
          <w:b/>
          <w:sz w:val="28"/>
        </w:rPr>
        <w:t>Ведущий:</w:t>
      </w:r>
      <w:r>
        <w:rPr>
          <w:sz w:val="28"/>
        </w:rPr>
        <w:t xml:space="preserve"> </w:t>
      </w:r>
      <w:r>
        <w:rPr>
          <w:sz w:val="28"/>
          <w:szCs w:val="28"/>
        </w:rPr>
        <w:t>Каждому участнику нужно преодолеть дистанцию до конуса, перешагивая из обруча в обруч, перекладывая два обруча на земле. Возле конуса</w:t>
      </w:r>
      <w:r w:rsidRPr="00B74FC5">
        <w:rPr>
          <w:sz w:val="28"/>
          <w:szCs w:val="28"/>
        </w:rPr>
        <w:t xml:space="preserve"> </w:t>
      </w:r>
      <w:r>
        <w:rPr>
          <w:sz w:val="28"/>
          <w:szCs w:val="28"/>
        </w:rPr>
        <w:t>берёт оба обруча в руки, добегает до следующего участника и передаёт обручи. Побеждает команда, которая закончит первой.</w:t>
      </w:r>
    </w:p>
    <w:p w:rsidR="00FC276D" w:rsidRDefault="00FC276D" w:rsidP="00FC276D">
      <w:pPr>
        <w:jc w:val="both"/>
        <w:rPr>
          <w:sz w:val="28"/>
        </w:rPr>
      </w:pPr>
    </w:p>
    <w:p w:rsidR="00FC276D" w:rsidRPr="00EF6A1B" w:rsidRDefault="00FC276D" w:rsidP="00FC276D">
      <w:pPr>
        <w:jc w:val="center"/>
        <w:rPr>
          <w:b/>
          <w:sz w:val="28"/>
        </w:rPr>
      </w:pPr>
      <w:r w:rsidRPr="00EF6A1B">
        <w:rPr>
          <w:b/>
          <w:sz w:val="28"/>
        </w:rPr>
        <w:t>5 конкурс «Веселый зайчик»</w:t>
      </w:r>
    </w:p>
    <w:p w:rsidR="00FC276D" w:rsidRPr="002850C6" w:rsidRDefault="00FC276D" w:rsidP="00FC276D">
      <w:pPr>
        <w:jc w:val="both"/>
        <w:rPr>
          <w:sz w:val="28"/>
        </w:rPr>
      </w:pPr>
      <w:r w:rsidRPr="00EF6A1B">
        <w:rPr>
          <w:b/>
          <w:sz w:val="28"/>
        </w:rPr>
        <w:t>Ведущий:</w:t>
      </w:r>
      <w:r>
        <w:rPr>
          <w:b/>
          <w:sz w:val="28"/>
        </w:rPr>
        <w:t xml:space="preserve">  </w:t>
      </w:r>
      <w:r w:rsidRPr="002850C6">
        <w:rPr>
          <w:sz w:val="28"/>
        </w:rPr>
        <w:t>Каждому игроку нужно допрыгать на скакалке до конуса и обратно, передать скакалку следующему участнику. Выигрывает команда,  которая закончит задание первой.</w:t>
      </w:r>
    </w:p>
    <w:p w:rsidR="00FC276D" w:rsidRDefault="00FC276D" w:rsidP="00FC276D">
      <w:pPr>
        <w:jc w:val="both"/>
        <w:rPr>
          <w:sz w:val="28"/>
        </w:rPr>
      </w:pPr>
    </w:p>
    <w:p w:rsidR="00FC276D" w:rsidRDefault="00FC276D" w:rsidP="00FC276D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Pr="00EF6A1B">
        <w:rPr>
          <w:b/>
          <w:sz w:val="28"/>
        </w:rPr>
        <w:t xml:space="preserve"> конкурс «</w:t>
      </w:r>
      <w:r>
        <w:rPr>
          <w:b/>
          <w:sz w:val="28"/>
        </w:rPr>
        <w:t>Пропасть</w:t>
      </w:r>
      <w:r w:rsidRPr="00EF6A1B">
        <w:rPr>
          <w:b/>
          <w:sz w:val="28"/>
        </w:rPr>
        <w:t>»</w:t>
      </w:r>
    </w:p>
    <w:p w:rsidR="00FC276D" w:rsidRPr="002850C6" w:rsidRDefault="00FC276D" w:rsidP="00FC276D">
      <w:pPr>
        <w:jc w:val="both"/>
        <w:rPr>
          <w:sz w:val="28"/>
        </w:rPr>
      </w:pPr>
      <w:r>
        <w:rPr>
          <w:b/>
          <w:sz w:val="28"/>
        </w:rPr>
        <w:t xml:space="preserve">Ведущий: </w:t>
      </w:r>
      <w:r w:rsidRPr="002850C6">
        <w:rPr>
          <w:sz w:val="28"/>
        </w:rPr>
        <w:t xml:space="preserve">Представьте, что под вами пропасть. Ваша задача, с помощью плота добраться до конуса и вернуться обратно. Выигрывает команда, которая первой закончила задание. </w:t>
      </w:r>
    </w:p>
    <w:p w:rsidR="00FC276D" w:rsidRDefault="00FC276D" w:rsidP="00FC276D">
      <w:pPr>
        <w:jc w:val="both"/>
        <w:rPr>
          <w:sz w:val="28"/>
        </w:rPr>
      </w:pPr>
      <w:r w:rsidRPr="00992558">
        <w:rPr>
          <w:color w:val="FF6600"/>
          <w:sz w:val="28"/>
        </w:rPr>
        <w:t xml:space="preserve">                                  </w:t>
      </w:r>
    </w:p>
    <w:p w:rsidR="00FC276D" w:rsidRDefault="00FC276D" w:rsidP="00FC276D">
      <w:pPr>
        <w:jc w:val="both"/>
        <w:rPr>
          <w:sz w:val="28"/>
        </w:rPr>
      </w:pPr>
      <w:r w:rsidRPr="002850C6">
        <w:rPr>
          <w:b/>
          <w:sz w:val="28"/>
        </w:rPr>
        <w:t>Ведущий:</w:t>
      </w:r>
      <w:r>
        <w:rPr>
          <w:sz w:val="28"/>
        </w:rPr>
        <w:t xml:space="preserve"> Наши веселые старты подходят к концу, предлагаю подвести итоги. Победила команда _________________________.</w:t>
      </w:r>
    </w:p>
    <w:p w:rsidR="00FC276D" w:rsidRDefault="00FC276D" w:rsidP="00FC276D">
      <w:pPr>
        <w:jc w:val="both"/>
        <w:rPr>
          <w:sz w:val="28"/>
        </w:rPr>
      </w:pPr>
    </w:p>
    <w:p w:rsidR="00FC276D" w:rsidRDefault="00FC276D" w:rsidP="00FC276D">
      <w:pPr>
        <w:jc w:val="both"/>
        <w:rPr>
          <w:sz w:val="28"/>
        </w:rPr>
      </w:pPr>
      <w:r w:rsidRPr="002850C6">
        <w:rPr>
          <w:b/>
          <w:sz w:val="28"/>
        </w:rPr>
        <w:t>Ведущий:</w:t>
      </w:r>
      <w:r>
        <w:rPr>
          <w:sz w:val="28"/>
        </w:rPr>
        <w:t xml:space="preserve"> Большое спасибо всем за участие.  До новых встреч!</w:t>
      </w:r>
    </w:p>
    <w:p w:rsidR="00FC276D" w:rsidRDefault="00FC276D" w:rsidP="00FC276D">
      <w:pPr>
        <w:jc w:val="both"/>
        <w:rPr>
          <w:sz w:val="28"/>
        </w:rPr>
      </w:pPr>
    </w:p>
    <w:p w:rsidR="00FC276D" w:rsidRDefault="00FC276D" w:rsidP="00FC276D">
      <w:pPr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FC276D" w:rsidRDefault="00FC276D" w:rsidP="00FC276D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6715125" cy="2800350"/>
            <wp:effectExtent l="19050" t="0" r="9525" b="0"/>
            <wp:docPr id="2" name="Рисунок 2" descr="Картинки по запросу веселые старты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еселые старты клипа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76D" w:rsidRDefault="00FC276D" w:rsidP="00FC276D">
      <w:pPr>
        <w:jc w:val="both"/>
        <w:rPr>
          <w:sz w:val="28"/>
        </w:rPr>
      </w:pPr>
    </w:p>
    <w:p w:rsidR="00FE78C8" w:rsidRDefault="00FE78C8"/>
    <w:sectPr w:rsidR="00FE78C8" w:rsidSect="003E2E10">
      <w:footerReference w:type="even" r:id="rId8"/>
      <w:footerReference w:type="default" r:id="rId9"/>
      <w:pgSz w:w="11907" w:h="16840"/>
      <w:pgMar w:top="993" w:right="1134" w:bottom="6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2F" w:rsidRDefault="0088642F" w:rsidP="00C31F9E">
      <w:r>
        <w:separator/>
      </w:r>
    </w:p>
  </w:endnote>
  <w:endnote w:type="continuationSeparator" w:id="0">
    <w:p w:rsidR="0088642F" w:rsidRDefault="0088642F" w:rsidP="00C31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9E" w:rsidRDefault="00C31F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7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519E" w:rsidRDefault="0088642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9E" w:rsidRDefault="0088642F">
    <w:pPr>
      <w:pStyle w:val="a3"/>
      <w:framePr w:wrap="around" w:vAnchor="text" w:hAnchor="margin" w:xAlign="right" w:y="1"/>
      <w:rPr>
        <w:rStyle w:val="a5"/>
      </w:rPr>
    </w:pPr>
  </w:p>
  <w:p w:rsidR="0076519E" w:rsidRDefault="0088642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2F" w:rsidRDefault="0088642F" w:rsidP="00C31F9E">
      <w:r>
        <w:separator/>
      </w:r>
    </w:p>
  </w:footnote>
  <w:footnote w:type="continuationSeparator" w:id="0">
    <w:p w:rsidR="0088642F" w:rsidRDefault="0088642F" w:rsidP="00C31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8C8"/>
    <w:rsid w:val="003E2E10"/>
    <w:rsid w:val="0088642F"/>
    <w:rsid w:val="00903145"/>
    <w:rsid w:val="00C31F9E"/>
    <w:rsid w:val="00C54B78"/>
    <w:rsid w:val="00FC276D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c3">
    <w:name w:val="c2 c3"/>
    <w:rsid w:val="00FE78C8"/>
  </w:style>
  <w:style w:type="paragraph" w:customStyle="1" w:styleId="c0">
    <w:name w:val="c0"/>
    <w:basedOn w:val="a"/>
    <w:rsid w:val="00FE78C8"/>
    <w:pPr>
      <w:spacing w:before="100" w:beforeAutospacing="1" w:after="100" w:afterAutospacing="1"/>
    </w:pPr>
  </w:style>
  <w:style w:type="character" w:customStyle="1" w:styleId="c2c15">
    <w:name w:val="c2 c15"/>
    <w:rsid w:val="00FE78C8"/>
  </w:style>
  <w:style w:type="character" w:customStyle="1" w:styleId="c2">
    <w:name w:val="c2"/>
    <w:rsid w:val="00FE78C8"/>
  </w:style>
  <w:style w:type="paragraph" w:styleId="a3">
    <w:name w:val="footer"/>
    <w:basedOn w:val="a"/>
    <w:link w:val="a4"/>
    <w:uiPriority w:val="99"/>
    <w:rsid w:val="00FC276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C2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C276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C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dcterms:created xsi:type="dcterms:W3CDTF">2016-11-27T14:18:00Z</dcterms:created>
  <dcterms:modified xsi:type="dcterms:W3CDTF">2016-11-27T16:58:00Z</dcterms:modified>
</cp:coreProperties>
</file>